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75" w:rsidRPr="00812C75" w:rsidRDefault="00812C75" w:rsidP="00812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75">
        <w:rPr>
          <w:rFonts w:ascii="Times New Roman" w:hAnsi="Times New Roman" w:cs="Times New Roman"/>
          <w:b/>
          <w:sz w:val="24"/>
          <w:szCs w:val="24"/>
        </w:rPr>
        <w:t>Потери электроэнергии в сетях</w:t>
      </w:r>
    </w:p>
    <w:p w:rsidR="00812C75" w:rsidRPr="00812C75" w:rsidRDefault="00812C75" w:rsidP="00812C75">
      <w:pPr>
        <w:rPr>
          <w:rFonts w:ascii="Times New Roman" w:hAnsi="Times New Roman" w:cs="Times New Roman"/>
          <w:sz w:val="24"/>
          <w:szCs w:val="24"/>
        </w:rPr>
      </w:pPr>
      <w:r w:rsidRPr="00812C75">
        <w:rPr>
          <w:rFonts w:ascii="Times New Roman" w:hAnsi="Times New Roman" w:cs="Times New Roman"/>
          <w:sz w:val="24"/>
          <w:szCs w:val="24"/>
        </w:rPr>
        <w:t xml:space="preserve">Технические потери за 2016 г. составили 9486337 </w:t>
      </w:r>
      <w:proofErr w:type="spellStart"/>
      <w:r w:rsidRPr="00812C75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12C75">
        <w:rPr>
          <w:rFonts w:ascii="Times New Roman" w:hAnsi="Times New Roman" w:cs="Times New Roman"/>
          <w:sz w:val="24"/>
          <w:szCs w:val="24"/>
        </w:rPr>
        <w:t xml:space="preserve">, коммерческие -902782 </w:t>
      </w:r>
      <w:proofErr w:type="spellStart"/>
      <w:r w:rsidRPr="00812C75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тч</w:t>
      </w:r>
      <w:proofErr w:type="spellEnd"/>
      <w:r w:rsidRPr="00812C75">
        <w:rPr>
          <w:rFonts w:ascii="Times New Roman" w:hAnsi="Times New Roman" w:cs="Times New Roman"/>
          <w:sz w:val="24"/>
          <w:szCs w:val="24"/>
        </w:rPr>
        <w:t>.</w:t>
      </w:r>
    </w:p>
    <w:p w:rsidR="00812C75" w:rsidRPr="00812C75" w:rsidRDefault="00812C75" w:rsidP="00812C75">
      <w:pPr>
        <w:rPr>
          <w:rFonts w:ascii="Times New Roman" w:hAnsi="Times New Roman" w:cs="Times New Roman"/>
          <w:b/>
          <w:sz w:val="20"/>
          <w:szCs w:val="20"/>
        </w:rPr>
      </w:pPr>
    </w:p>
    <w:p w:rsidR="00812C75" w:rsidRP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Pr="00E03F75" w:rsidRDefault="00812C75" w:rsidP="00812C75">
      <w:pPr>
        <w:rPr>
          <w:rFonts w:ascii="Times New Roman" w:hAnsi="Times New Roman" w:cs="Times New Roman"/>
          <w:sz w:val="20"/>
          <w:szCs w:val="20"/>
        </w:rPr>
      </w:pPr>
      <w:r w:rsidRPr="00E03F75">
        <w:rPr>
          <w:rFonts w:ascii="Times New Roman" w:hAnsi="Times New Roman" w:cs="Times New Roman"/>
          <w:sz w:val="20"/>
          <w:szCs w:val="20"/>
        </w:rPr>
        <w:t>Дата формирования: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03F75">
        <w:rPr>
          <w:rFonts w:ascii="Times New Roman" w:hAnsi="Times New Roman" w:cs="Times New Roman"/>
          <w:sz w:val="20"/>
          <w:szCs w:val="20"/>
        </w:rPr>
        <w:t>.02.201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812C75" w:rsidRPr="00E03F75" w:rsidRDefault="00812C75" w:rsidP="00812C75">
      <w:pPr>
        <w:rPr>
          <w:rFonts w:ascii="Times New Roman" w:hAnsi="Times New Roman" w:cs="Times New Roman"/>
        </w:rPr>
      </w:pPr>
      <w:r w:rsidRPr="00E03F75">
        <w:rPr>
          <w:rFonts w:ascii="Times New Roman" w:hAnsi="Times New Roman" w:cs="Times New Roman"/>
          <w:sz w:val="20"/>
          <w:szCs w:val="20"/>
        </w:rPr>
        <w:t>Исполнитель: О.И. Юрова</w:t>
      </w:r>
    </w:p>
    <w:p w:rsidR="009946C1" w:rsidRDefault="009946C1"/>
    <w:sectPr w:rsidR="0099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CD"/>
    <w:rsid w:val="00534ECD"/>
    <w:rsid w:val="00812C75"/>
    <w:rsid w:val="009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UESK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Yurova_OI</cp:lastModifiedBy>
  <cp:revision>2</cp:revision>
  <dcterms:created xsi:type="dcterms:W3CDTF">2017-02-20T21:25:00Z</dcterms:created>
  <dcterms:modified xsi:type="dcterms:W3CDTF">2017-02-20T21:28:00Z</dcterms:modified>
</cp:coreProperties>
</file>